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09" w:rsidRPr="00DD2A35" w:rsidRDefault="00DD2A35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 w:rsidRPr="00DD2A35">
        <w:rPr>
          <w:rFonts w:ascii="Arial Narrow" w:hAnsi="Arial Narrow"/>
          <w:b/>
          <w:i/>
          <w:sz w:val="32"/>
          <w:szCs w:val="32"/>
        </w:rPr>
        <w:t xml:space="preserve">CRD Haute Gironde – CE de </w:t>
      </w:r>
      <w:r w:rsidR="000F5A3C">
        <w:rPr>
          <w:rFonts w:ascii="Arial Narrow" w:hAnsi="Arial Narrow"/>
          <w:b/>
          <w:i/>
          <w:sz w:val="32"/>
          <w:szCs w:val="32"/>
        </w:rPr>
        <w:t xml:space="preserve">St </w:t>
      </w:r>
      <w:proofErr w:type="spellStart"/>
      <w:r w:rsidR="000F5A3C">
        <w:rPr>
          <w:rFonts w:ascii="Arial Narrow" w:hAnsi="Arial Narrow"/>
          <w:b/>
          <w:i/>
          <w:sz w:val="32"/>
          <w:szCs w:val="32"/>
        </w:rPr>
        <w:t>Savin</w:t>
      </w:r>
      <w:proofErr w:type="spellEnd"/>
    </w:p>
    <w:p w:rsidR="00DD2A35" w:rsidRDefault="00007805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sz w:val="32"/>
          <w:szCs w:val="32"/>
        </w:rPr>
        <w:t xml:space="preserve">Dépôt de </w:t>
      </w:r>
      <w:proofErr w:type="spellStart"/>
      <w:r w:rsidR="00A26F31">
        <w:rPr>
          <w:rFonts w:ascii="Arial Narrow" w:hAnsi="Arial Narrow"/>
          <w:b/>
          <w:i/>
          <w:sz w:val="32"/>
          <w:szCs w:val="32"/>
        </w:rPr>
        <w:t>Cézac</w:t>
      </w:r>
      <w:proofErr w:type="spellEnd"/>
    </w:p>
    <w:p w:rsidR="00C4469D" w:rsidRDefault="00C4469D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663"/>
      </w:tblGrid>
      <w:tr w:rsidR="00DD2A35" w:rsidTr="00F63B2C">
        <w:trPr>
          <w:trHeight w:val="1587"/>
          <w:jc w:val="center"/>
        </w:trPr>
        <w:tc>
          <w:tcPr>
            <w:tcW w:w="6663" w:type="dxa"/>
          </w:tcPr>
          <w:p w:rsidR="00F63B2C" w:rsidRDefault="00C4469D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  <w:r>
              <w:rPr>
                <w:rFonts w:ascii="Arial Narrow" w:hAnsi="Arial Narrow"/>
                <w:i/>
                <w:u w:val="single"/>
              </w:rPr>
              <w:t>Localisation</w:t>
            </w:r>
            <w:r w:rsidR="00F63B2C">
              <w:rPr>
                <w:rFonts w:ascii="Arial Narrow" w:hAnsi="Arial Narrow"/>
                <w:i/>
                <w:u w:val="single"/>
              </w:rPr>
              <w:t xml:space="preserve"> et aménagements</w:t>
            </w:r>
          </w:p>
          <w:p w:rsidR="00F63B2C" w:rsidRDefault="00F63B2C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</w:p>
          <w:p w:rsidR="00F63B2C" w:rsidRDefault="00F40DBC" w:rsidP="00C4469D">
            <w:pPr>
              <w:tabs>
                <w:tab w:val="center" w:pos="3790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RD</w:t>
            </w:r>
            <w:r w:rsidR="00A26F31">
              <w:rPr>
                <w:rFonts w:ascii="Arial Narrow" w:hAnsi="Arial Narrow"/>
                <w:i/>
              </w:rPr>
              <w:t xml:space="preserve">737   </w:t>
            </w:r>
            <w:r w:rsidR="00C4469D">
              <w:rPr>
                <w:rFonts w:ascii="Arial Narrow" w:hAnsi="Arial Narrow"/>
                <w:i/>
              </w:rPr>
              <w:t xml:space="preserve">                     </w:t>
            </w:r>
            <w:r w:rsidR="00C604F0">
              <w:rPr>
                <w:rFonts w:ascii="Arial Narrow" w:hAnsi="Arial Narrow"/>
                <w:i/>
              </w:rPr>
              <w:t xml:space="preserve">                               </w:t>
            </w:r>
            <w:r w:rsidR="00C4469D">
              <w:rPr>
                <w:rFonts w:ascii="Arial Narrow" w:hAnsi="Arial Narrow"/>
                <w:i/>
              </w:rPr>
              <w:t xml:space="preserve">  </w:t>
            </w:r>
            <w:r w:rsidR="000F5A3C">
              <w:rPr>
                <w:rFonts w:ascii="Arial Narrow" w:hAnsi="Arial Narrow"/>
                <w:i/>
              </w:rPr>
              <w:t xml:space="preserve">  </w:t>
            </w:r>
            <w:r w:rsidR="00007805">
              <w:rPr>
                <w:rFonts w:ascii="Arial Narrow" w:hAnsi="Arial Narrow"/>
                <w:i/>
              </w:rPr>
              <w:t xml:space="preserve"> </w:t>
            </w:r>
            <w:r w:rsidR="00C604F0">
              <w:rPr>
                <w:rFonts w:ascii="Arial Narrow" w:hAnsi="Arial Narrow"/>
                <w:i/>
              </w:rPr>
              <w:t xml:space="preserve">                       </w:t>
            </w:r>
            <w:r w:rsidR="00F63B2C">
              <w:rPr>
                <w:rFonts w:ascii="Arial Narrow" w:hAnsi="Arial Narrow"/>
                <w:i/>
              </w:rPr>
              <w:t xml:space="preserve">Surface </w:t>
            </w:r>
            <w:r w:rsidR="00A26F31">
              <w:rPr>
                <w:rFonts w:ascii="Arial Narrow" w:hAnsi="Arial Narrow"/>
                <w:i/>
              </w:rPr>
              <w:t>11500</w:t>
            </w:r>
            <w:r w:rsidR="00F63B2C">
              <w:rPr>
                <w:rFonts w:ascii="Arial Narrow" w:hAnsi="Arial Narrow"/>
                <w:i/>
              </w:rPr>
              <w:t xml:space="preserve"> m²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                                   </w:t>
            </w:r>
          </w:p>
          <w:p w:rsidR="00C4469D" w:rsidRDefault="00F40DBC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PR</w:t>
            </w:r>
            <w:r w:rsidR="00A26F31">
              <w:rPr>
                <w:rFonts w:ascii="Arial Narrow" w:hAnsi="Arial Narrow"/>
                <w:i/>
              </w:rPr>
              <w:t>26</w:t>
            </w:r>
            <w:r w:rsidR="000F5A3C">
              <w:rPr>
                <w:rFonts w:ascii="Arial Narrow" w:hAnsi="Arial Narrow"/>
                <w:i/>
              </w:rPr>
              <w:t>+</w:t>
            </w:r>
            <w:r w:rsidR="00A26F31">
              <w:rPr>
                <w:rFonts w:ascii="Arial Narrow" w:hAnsi="Arial Narrow"/>
                <w:i/>
              </w:rPr>
              <w:t>075</w:t>
            </w:r>
            <w:r w:rsidR="00965F5C">
              <w:rPr>
                <w:rFonts w:ascii="Arial Narrow" w:hAnsi="Arial Narrow"/>
                <w:i/>
              </w:rPr>
              <w:t xml:space="preserve">                                                     </w:t>
            </w:r>
            <w:r w:rsidR="00C604F0">
              <w:rPr>
                <w:rFonts w:ascii="Arial Narrow" w:hAnsi="Arial Narrow"/>
                <w:i/>
              </w:rPr>
              <w:t xml:space="preserve">                      </w:t>
            </w:r>
            <w:r w:rsidR="00A26F31">
              <w:rPr>
                <w:rFonts w:ascii="Arial Narrow" w:hAnsi="Arial Narrow"/>
                <w:i/>
              </w:rPr>
              <w:t xml:space="preserve"> </w:t>
            </w:r>
            <w:r w:rsidR="00965F5C">
              <w:rPr>
                <w:rFonts w:ascii="Arial Narrow" w:hAnsi="Arial Narrow"/>
                <w:i/>
              </w:rPr>
              <w:t xml:space="preserve"> </w:t>
            </w:r>
            <w:r w:rsidR="00C4469D">
              <w:rPr>
                <w:rFonts w:ascii="Arial Narrow" w:hAnsi="Arial Narrow"/>
                <w:i/>
              </w:rPr>
              <w:t>Portail existant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</w:p>
          <w:p w:rsidR="00C4469D" w:rsidRPr="00DD2A35" w:rsidRDefault="00C3732B" w:rsidP="00C604F0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Ancienne emprise ASF                                                         </w:t>
            </w:r>
            <w:r w:rsidR="00C4469D">
              <w:rPr>
                <w:rFonts w:ascii="Arial Narrow" w:hAnsi="Arial Narrow"/>
                <w:i/>
              </w:rPr>
              <w:t xml:space="preserve">Plate-forme </w:t>
            </w:r>
            <w:r w:rsidR="00C604F0">
              <w:rPr>
                <w:rFonts w:ascii="Arial Narrow" w:hAnsi="Arial Narrow"/>
                <w:i/>
              </w:rPr>
              <w:t>existante</w:t>
            </w:r>
          </w:p>
        </w:tc>
      </w:tr>
    </w:tbl>
    <w:p w:rsidR="00D55DF3" w:rsidRDefault="00D55DF3">
      <w:pPr>
        <w:spacing w:after="0"/>
        <w:ind w:left="-1440" w:right="7075"/>
      </w:pPr>
    </w:p>
    <w:p w:rsidR="00A26F31" w:rsidRDefault="00A26F31" w:rsidP="00A26F31">
      <w:pPr>
        <w:spacing w:after="0"/>
        <w:ind w:right="7075"/>
      </w:pPr>
    </w:p>
    <w:p w:rsidR="00A26F31" w:rsidRDefault="00A26F31" w:rsidP="00A26F31">
      <w:pPr>
        <w:spacing w:after="0"/>
        <w:ind w:right="-102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3512923</wp:posOffset>
                </wp:positionH>
                <wp:positionV relativeFrom="paragraph">
                  <wp:posOffset>2855285</wp:posOffset>
                </wp:positionV>
                <wp:extent cx="476250" cy="428625"/>
                <wp:effectExtent l="0" t="0" r="0" b="0"/>
                <wp:wrapNone/>
                <wp:docPr id="1" name="Multiplic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D9EBC" id="Multiplication 1" o:spid="_x0000_s1026" style="position:absolute;margin-left:276.6pt;margin-top:224.85pt;width:37.5pt;height:33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762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" path="m80663,140412l148103,65478r90022,81020l328147,65478r67440,74934l313475,214313r82112,73900l328147,363147,238125,282127r-90022,81020l80663,288213r82112,-73900l80663,140412xe" fillcolor="red" strokecolor="#1f4d78 [1604]" strokeweight="1pt">
                <v:stroke joinstyle="miter"/>
                <v:path arrowok="t" o:connecttype="custom" o:connectlocs="80663,140412;148103,65478;238125,146498;328147,65478;395587,140412;313475,214313;395587,288213;328147,363147;238125,282127;148103,363147;80663,288213;162775,214313;80663,140412" o:connectangles="0,0,0,0,0,0,0,0,0,0,0,0,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219507" cy="7740502"/>
            <wp:effectExtent l="0" t="0" r="635" b="0"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2024" cy="77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9D" w:rsidRDefault="007C703A" w:rsidP="007C703A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lastRenderedPageBreak/>
        <w:drawing>
          <wp:inline distT="0" distB="0" distL="0" distR="0">
            <wp:extent cx="6373976" cy="3944679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ogle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572" cy="39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BF" w:rsidRPr="005B25BF" w:rsidRDefault="005B25BF" w:rsidP="005B25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                   </w:t>
      </w:r>
      <w:r w:rsidRPr="005B25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45°04'13.2"N 0°27'45.3"W</w:t>
      </w:r>
    </w:p>
    <w:p w:rsidR="005B25BF" w:rsidRPr="007C703A" w:rsidRDefault="005B25BF" w:rsidP="007C703A">
      <w:pPr>
        <w:jc w:val="center"/>
        <w:rPr>
          <w:rFonts w:ascii="Arial Narrow" w:hAnsi="Arial Narrow"/>
        </w:rPr>
      </w:pPr>
      <w:bookmarkStart w:id="0" w:name="_GoBack"/>
      <w:bookmarkEnd w:id="0"/>
    </w:p>
    <w:sectPr w:rsidR="005B25BF" w:rsidRPr="007C703A" w:rsidSect="00DD2A3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35"/>
    <w:rsid w:val="00007805"/>
    <w:rsid w:val="000F5A3C"/>
    <w:rsid w:val="0019022E"/>
    <w:rsid w:val="001B4BB4"/>
    <w:rsid w:val="001D59D2"/>
    <w:rsid w:val="00382D09"/>
    <w:rsid w:val="00420155"/>
    <w:rsid w:val="00545767"/>
    <w:rsid w:val="005A1684"/>
    <w:rsid w:val="005B25BF"/>
    <w:rsid w:val="00752609"/>
    <w:rsid w:val="007C703A"/>
    <w:rsid w:val="00965F5C"/>
    <w:rsid w:val="009D0A76"/>
    <w:rsid w:val="00A26F31"/>
    <w:rsid w:val="00BB3C53"/>
    <w:rsid w:val="00C3732B"/>
    <w:rsid w:val="00C4469D"/>
    <w:rsid w:val="00C604F0"/>
    <w:rsid w:val="00D45512"/>
    <w:rsid w:val="00D55DF3"/>
    <w:rsid w:val="00DD2A35"/>
    <w:rsid w:val="00EE2D1B"/>
    <w:rsid w:val="00F40DBC"/>
    <w:rsid w:val="00F6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6719"/>
  <w15:chartTrackingRefBased/>
  <w15:docId w15:val="{63288B84-EC6C-438E-84C8-FEE4A6D7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63B2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Gironde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DEP33</dc:creator>
  <cp:keywords/>
  <dc:description/>
  <cp:lastModifiedBy>Sebastien Berger</cp:lastModifiedBy>
  <cp:revision>4</cp:revision>
  <cp:lastPrinted>2018-07-17T05:05:00Z</cp:lastPrinted>
  <dcterms:created xsi:type="dcterms:W3CDTF">2018-08-02T14:33:00Z</dcterms:created>
  <dcterms:modified xsi:type="dcterms:W3CDTF">2026-04-24T12:47:00Z</dcterms:modified>
</cp:coreProperties>
</file>